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8"/>
        <w:gridCol w:w="7080"/>
      </w:tblGrid>
      <w:tr w:rsidR="00242F7E" w:rsidRPr="00242F7E" w:rsidTr="00242F7E">
        <w:trPr>
          <w:trHeight w:val="7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7E" w:rsidRPr="00242F7E" w:rsidRDefault="00E1223B" w:rsidP="00FF2EFB">
            <w:pPr>
              <w:widowControl/>
              <w:jc w:val="center"/>
              <w:rPr>
                <w:rFonts w:ascii="Times New Roman" w:eastAsia="新細明體" w:hAnsi="Times New Roman" w:cs="新細明體"/>
                <w:b/>
                <w:kern w:val="0"/>
                <w:sz w:val="56"/>
                <w:szCs w:val="56"/>
              </w:rPr>
            </w:pPr>
            <w:r w:rsidRPr="00E1223B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國立</w:t>
            </w:r>
            <w:proofErr w:type="gramStart"/>
            <w:r w:rsidRPr="00E1223B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臺</w:t>
            </w:r>
            <w:proofErr w:type="gramEnd"/>
            <w:r w:rsidRPr="00E1223B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北藝術大學</w:t>
            </w:r>
            <w:r w:rsidR="00242F7E" w:rsidRPr="00E1223B">
              <w:rPr>
                <w:rFonts w:ascii="Times New Roman" w:eastAsia="新細明體" w:hAnsi="新細明體" w:cs="新細明體" w:hint="eastAsia"/>
                <w:b/>
                <w:kern w:val="0"/>
                <w:sz w:val="48"/>
                <w:szCs w:val="56"/>
              </w:rPr>
              <w:t>圖書館研討室使用申請表</w:t>
            </w:r>
          </w:p>
        </w:tc>
      </w:tr>
      <w:tr w:rsidR="00242F7E" w:rsidRPr="00242F7E" w:rsidTr="00242F7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242F7E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28"/>
                <w:szCs w:val="28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注意事項：</w:t>
            </w:r>
          </w:p>
        </w:tc>
      </w:tr>
      <w:tr w:rsidR="00242F7E" w:rsidRPr="00242F7E" w:rsidTr="00242F7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190056">
            <w:pPr>
              <w:widowControl/>
              <w:spacing w:line="600" w:lineRule="exact"/>
              <w:ind w:left="400" w:hangingChars="125" w:hanging="400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1.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凡</w:t>
            </w:r>
            <w:r w:rsidRPr="0001519C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  <w:u w:val="single"/>
              </w:rPr>
              <w:t>本校教職員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皆可提出申請</w:t>
            </w:r>
            <w:r w:rsidR="002B14BF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，</w:t>
            </w:r>
            <w:r w:rsidR="002B14BF" w:rsidRPr="002B14BF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僅限本校老師教學及校內各系所單位之研討講習使用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242F7E" w:rsidRPr="00242F7E" w:rsidTr="00242F7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2F7E" w:rsidRPr="00242F7E" w:rsidRDefault="00242F7E" w:rsidP="00242F7E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2.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申請方式：</w:t>
            </w:r>
          </w:p>
          <w:p w:rsidR="00242F7E" w:rsidRPr="00242F7E" w:rsidRDefault="00242F7E" w:rsidP="00242F7E">
            <w:pPr>
              <w:widowControl/>
              <w:spacing w:line="600" w:lineRule="exact"/>
              <w:ind w:firstLineChars="200" w:firstLine="640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(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1)</w:t>
            </w:r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由教職員提出申請。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br/>
              <w:t xml:space="preserve">    </w:t>
            </w:r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(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2)</w:t>
            </w:r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若學生代理申請，請出示</w:t>
            </w:r>
            <w:r w:rsidR="0020339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老師或系所助教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簽名之委託書。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br/>
              <w:t xml:space="preserve">    </w:t>
            </w:r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(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3)</w:t>
            </w:r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請於使用日期前一星期提出申請。</w:t>
            </w:r>
          </w:p>
        </w:tc>
      </w:tr>
      <w:tr w:rsidR="00242F7E" w:rsidRPr="00242F7E" w:rsidTr="00242F7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242F7E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3.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本場地約可容納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15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人。</w:t>
            </w:r>
          </w:p>
        </w:tc>
      </w:tr>
      <w:tr w:rsidR="00242F7E" w:rsidRPr="00242F7E" w:rsidTr="00357432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FE02F4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4.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聯絡人：圖書館</w:t>
            </w:r>
            <w:proofErr w:type="gramStart"/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閱典組</w:t>
            </w:r>
            <w:proofErr w:type="gramEnd"/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林彥均，分機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1832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。</w:t>
            </w:r>
          </w:p>
        </w:tc>
      </w:tr>
      <w:tr w:rsidR="00242F7E" w:rsidRPr="00242F7E" w:rsidTr="00357432">
        <w:trPr>
          <w:trHeight w:val="444"/>
        </w:trPr>
        <w:tc>
          <w:tcPr>
            <w:tcW w:w="13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7E" w:rsidRPr="00242F7E" w:rsidRDefault="00242F7E" w:rsidP="00242F7E">
            <w:pPr>
              <w:widowControl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</w:p>
        </w:tc>
        <w:tc>
          <w:tcPr>
            <w:tcW w:w="36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F7E" w:rsidRPr="00242F7E" w:rsidRDefault="00242F7E" w:rsidP="00242F7E">
            <w:pPr>
              <w:widowControl/>
              <w:rPr>
                <w:rFonts w:ascii="Times New Roman" w:eastAsia="新細明體" w:hAnsi="Times New Roman" w:cs="新細明體"/>
                <w:kern w:val="0"/>
                <w:sz w:val="28"/>
                <w:szCs w:val="28"/>
              </w:rPr>
            </w:pPr>
          </w:p>
        </w:tc>
      </w:tr>
      <w:tr w:rsidR="00242F7E" w:rsidRPr="00242F7E" w:rsidTr="00FE02F4">
        <w:tc>
          <w:tcPr>
            <w:tcW w:w="13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申請人</w:t>
            </w:r>
          </w:p>
        </w:tc>
        <w:tc>
          <w:tcPr>
            <w:tcW w:w="361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42F7E" w:rsidRPr="00242F7E" w:rsidTr="00FE02F4"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242F7E" w:rsidRPr="00242F7E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聯絡電話</w:t>
            </w:r>
          </w:p>
        </w:tc>
        <w:tc>
          <w:tcPr>
            <w:tcW w:w="3612" w:type="pct"/>
            <w:shd w:val="clear" w:color="auto" w:fill="auto"/>
            <w:noWrap/>
            <w:vAlign w:val="center"/>
            <w:hideMark/>
          </w:tcPr>
          <w:p w:rsidR="00242F7E" w:rsidRPr="00242F7E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42F7E" w:rsidRPr="00242F7E" w:rsidTr="00FE02F4"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242F7E" w:rsidRPr="00242F7E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使用系所／單位</w:t>
            </w:r>
          </w:p>
        </w:tc>
        <w:tc>
          <w:tcPr>
            <w:tcW w:w="3612" w:type="pct"/>
            <w:shd w:val="clear" w:color="auto" w:fill="auto"/>
            <w:noWrap/>
            <w:vAlign w:val="center"/>
            <w:hideMark/>
          </w:tcPr>
          <w:p w:rsidR="00242F7E" w:rsidRPr="00242F7E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42F7E" w:rsidRPr="00242F7E" w:rsidTr="00FE02F4"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242F7E" w:rsidRDefault="00242F7E" w:rsidP="00FE02F4">
            <w:pPr>
              <w:widowControl/>
              <w:jc w:val="center"/>
              <w:rPr>
                <w:rFonts w:ascii="Times New Roman" w:eastAsia="新細明體" w:hAnsi="新細明體" w:cs="新細明體"/>
                <w:kern w:val="0"/>
                <w:sz w:val="36"/>
                <w:szCs w:val="36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使用日期與時間</w:t>
            </w:r>
          </w:p>
          <w:p w:rsidR="00D1126D" w:rsidRPr="00242F7E" w:rsidRDefault="00D1126D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proofErr w:type="gramStart"/>
            <w:r w:rsidRPr="00D1126D"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（</w:t>
            </w:r>
            <w:proofErr w:type="gramEnd"/>
            <w:r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週一至週五</w:t>
            </w:r>
            <w:r w:rsidR="0020339E"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8:30-16:3</w:t>
            </w:r>
            <w:r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0</w:t>
            </w:r>
            <w:proofErr w:type="gramStart"/>
            <w:r w:rsidRPr="00D1126D">
              <w:rPr>
                <w:rFonts w:ascii="Times New Roman" w:eastAsia="新細明體" w:hAnsi="新細明體" w:cs="新細明體" w:hint="eastAsia"/>
                <w:kern w:val="0"/>
                <w:szCs w:val="36"/>
              </w:rPr>
              <w:t>）</w:t>
            </w:r>
            <w:proofErr w:type="gramEnd"/>
          </w:p>
        </w:tc>
        <w:tc>
          <w:tcPr>
            <w:tcW w:w="3612" w:type="pct"/>
            <w:shd w:val="clear" w:color="auto" w:fill="auto"/>
            <w:noWrap/>
            <w:vAlign w:val="center"/>
            <w:hideMark/>
          </w:tcPr>
          <w:p w:rsidR="00242F7E" w:rsidRPr="00242F7E" w:rsidRDefault="00242F7E" w:rsidP="00242F7E">
            <w:pPr>
              <w:widowControl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42F7E" w:rsidRPr="00242F7E" w:rsidTr="00FE02F4">
        <w:tc>
          <w:tcPr>
            <w:tcW w:w="1388" w:type="pct"/>
            <w:shd w:val="clear" w:color="auto" w:fill="auto"/>
            <w:noWrap/>
            <w:vAlign w:val="center"/>
            <w:hideMark/>
          </w:tcPr>
          <w:p w:rsidR="00242F7E" w:rsidRPr="00242F7E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人數</w:t>
            </w:r>
          </w:p>
        </w:tc>
        <w:tc>
          <w:tcPr>
            <w:tcW w:w="3612" w:type="pct"/>
            <w:shd w:val="clear" w:color="auto" w:fill="auto"/>
            <w:noWrap/>
            <w:vAlign w:val="center"/>
            <w:hideMark/>
          </w:tcPr>
          <w:p w:rsidR="00242F7E" w:rsidRPr="00242F7E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42F7E" w:rsidRPr="00242F7E" w:rsidTr="00FE02F4">
        <w:tc>
          <w:tcPr>
            <w:tcW w:w="1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課程名稱／事由</w:t>
            </w:r>
          </w:p>
        </w:tc>
        <w:tc>
          <w:tcPr>
            <w:tcW w:w="361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D1126D">
            <w:pPr>
              <w:widowControl/>
              <w:spacing w:line="700" w:lineRule="exact"/>
              <w:rPr>
                <w:rFonts w:ascii="Times New Roman" w:eastAsia="新細明體" w:hAnsi="Times New Roman" w:cs="新細明體"/>
                <w:kern w:val="0"/>
                <w:szCs w:val="24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242F7E" w:rsidRPr="00242F7E" w:rsidTr="00FE02F4">
        <w:trPr>
          <w:trHeight w:val="2251"/>
        </w:trPr>
        <w:tc>
          <w:tcPr>
            <w:tcW w:w="138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F7E" w:rsidRPr="00242F7E" w:rsidRDefault="00242F7E" w:rsidP="00FE02F4">
            <w:pPr>
              <w:widowControl/>
              <w:jc w:val="center"/>
              <w:rPr>
                <w:rFonts w:ascii="Times New Roman" w:eastAsia="新細明體" w:hAnsi="Times New Roman" w:cs="新細明體"/>
                <w:kern w:val="0"/>
                <w:sz w:val="36"/>
                <w:szCs w:val="36"/>
              </w:rPr>
            </w:pPr>
            <w:r w:rsidRPr="00242F7E">
              <w:rPr>
                <w:rFonts w:ascii="Times New Roman" w:eastAsia="新細明體" w:hAnsi="新細明體" w:cs="新細明體" w:hint="eastAsia"/>
                <w:kern w:val="0"/>
                <w:sz w:val="36"/>
                <w:szCs w:val="36"/>
              </w:rPr>
              <w:t>視聽設備借用</w:t>
            </w:r>
          </w:p>
        </w:tc>
        <w:tc>
          <w:tcPr>
            <w:tcW w:w="361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2F7E" w:rsidRPr="00242F7E" w:rsidRDefault="00242F7E" w:rsidP="00CC698D">
            <w:pPr>
              <w:widowControl/>
              <w:spacing w:line="500" w:lineRule="exact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proofErr w:type="gramStart"/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筆電</w:t>
            </w:r>
            <w:proofErr w:type="gramEnd"/>
            <w:r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投影機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br/>
              <w:t xml:space="preserve">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迷你音響</w:t>
            </w:r>
            <w:r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 xml:space="preserve"> 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DVD Player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br/>
              <w:t xml:space="preserve">  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□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其他</w:t>
            </w:r>
            <w:r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 xml:space="preserve"> _________________________________</w:t>
            </w:r>
            <w:r>
              <w:rPr>
                <w:rFonts w:ascii="Times New Roman" w:eastAsia="新細明體" w:hAnsi="新細明體" w:cs="新細明體"/>
                <w:kern w:val="0"/>
                <w:sz w:val="32"/>
                <w:szCs w:val="32"/>
              </w:rPr>
              <w:br/>
            </w:r>
            <w:r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 xml:space="preserve">  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（錄放音機、</w:t>
            </w:r>
            <w:r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>32</w:t>
            </w:r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吋電視螢幕、白板</w:t>
            </w:r>
            <w:bookmarkStart w:id="0" w:name="_GoBack"/>
            <w:bookmarkEnd w:id="0"/>
            <w:r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）</w:t>
            </w:r>
          </w:p>
        </w:tc>
      </w:tr>
      <w:tr w:rsidR="00242F7E" w:rsidRPr="00242F7E" w:rsidTr="00357432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F7E" w:rsidRPr="00242F7E" w:rsidRDefault="0001519C" w:rsidP="00D1126D">
            <w:pPr>
              <w:widowControl/>
              <w:spacing w:line="600" w:lineRule="exact"/>
              <w:jc w:val="both"/>
              <w:rPr>
                <w:rFonts w:ascii="Times New Roman" w:eastAsia="新細明體" w:hAnsi="Times New Roman" w:cs="新細明體"/>
                <w:kern w:val="0"/>
                <w:sz w:val="32"/>
                <w:szCs w:val="32"/>
              </w:rPr>
            </w:pPr>
            <w:r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申請人</w:t>
            </w:r>
            <w:r w:rsidR="00242F7E"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：</w:t>
            </w:r>
            <w:r w:rsidR="00242F7E"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             </w:t>
            </w:r>
            <w:r w:rsidR="00D1126D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</w:t>
            </w:r>
            <w:r w:rsidR="00242F7E" w:rsidRPr="00242F7E">
              <w:rPr>
                <w:rFonts w:ascii="Times New Roman" w:eastAsia="新細明體" w:hAnsi="新細明體" w:cs="新細明體" w:hint="eastAsia"/>
                <w:kern w:val="0"/>
                <w:sz w:val="32"/>
                <w:szCs w:val="32"/>
              </w:rPr>
              <w:t>圖書館：</w:t>
            </w:r>
            <w:r w:rsidR="00242F7E" w:rsidRPr="00242F7E">
              <w:rPr>
                <w:rFonts w:ascii="Times New Roman" w:eastAsia="新細明體" w:hAnsi="Times New Roman" w:cs="新細明體" w:hint="eastAsia"/>
                <w:kern w:val="0"/>
                <w:sz w:val="32"/>
                <w:szCs w:val="32"/>
              </w:rPr>
              <w:t xml:space="preserve">                          </w:t>
            </w:r>
          </w:p>
        </w:tc>
      </w:tr>
    </w:tbl>
    <w:p w:rsidR="003D6CF3" w:rsidRDefault="00025434" w:rsidP="00242F7E"/>
    <w:sectPr w:rsidR="003D6CF3" w:rsidSect="00242F7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34" w:rsidRDefault="00025434" w:rsidP="0001519C">
      <w:r>
        <w:separator/>
      </w:r>
    </w:p>
  </w:endnote>
  <w:endnote w:type="continuationSeparator" w:id="0">
    <w:p w:rsidR="00025434" w:rsidRDefault="00025434" w:rsidP="000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34" w:rsidRDefault="00025434" w:rsidP="0001519C">
      <w:r>
        <w:separator/>
      </w:r>
    </w:p>
  </w:footnote>
  <w:footnote w:type="continuationSeparator" w:id="0">
    <w:p w:rsidR="00025434" w:rsidRDefault="00025434" w:rsidP="0001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B0"/>
    <w:rsid w:val="0001519C"/>
    <w:rsid w:val="00025434"/>
    <w:rsid w:val="0010329C"/>
    <w:rsid w:val="00190056"/>
    <w:rsid w:val="0020339E"/>
    <w:rsid w:val="00242F7E"/>
    <w:rsid w:val="002B14BF"/>
    <w:rsid w:val="003222F2"/>
    <w:rsid w:val="00357432"/>
    <w:rsid w:val="00550259"/>
    <w:rsid w:val="005638F6"/>
    <w:rsid w:val="00567E9E"/>
    <w:rsid w:val="005D50FF"/>
    <w:rsid w:val="006961B6"/>
    <w:rsid w:val="007E5A3F"/>
    <w:rsid w:val="00812E35"/>
    <w:rsid w:val="00A95420"/>
    <w:rsid w:val="00BD060F"/>
    <w:rsid w:val="00CC698D"/>
    <w:rsid w:val="00CE59EA"/>
    <w:rsid w:val="00CE66AF"/>
    <w:rsid w:val="00D1126D"/>
    <w:rsid w:val="00D46FF7"/>
    <w:rsid w:val="00D73FE8"/>
    <w:rsid w:val="00E1223B"/>
    <w:rsid w:val="00F0734B"/>
    <w:rsid w:val="00F639B0"/>
    <w:rsid w:val="00FC4C05"/>
    <w:rsid w:val="00FC5FDA"/>
    <w:rsid w:val="00FE02F4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1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19C"/>
    <w:rPr>
      <w:sz w:val="20"/>
      <w:szCs w:val="20"/>
    </w:rPr>
  </w:style>
  <w:style w:type="paragraph" w:styleId="a7">
    <w:name w:val="List Paragraph"/>
    <w:basedOn w:val="a"/>
    <w:uiPriority w:val="34"/>
    <w:qFormat/>
    <w:rsid w:val="002B14B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51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5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519C"/>
    <w:rPr>
      <w:sz w:val="20"/>
      <w:szCs w:val="20"/>
    </w:rPr>
  </w:style>
  <w:style w:type="paragraph" w:styleId="a7">
    <w:name w:val="List Paragraph"/>
    <w:basedOn w:val="a"/>
    <w:uiPriority w:val="34"/>
    <w:qFormat/>
    <w:rsid w:val="002B14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tckao2</dc:creator>
  <cp:lastModifiedBy>tnualib</cp:lastModifiedBy>
  <cp:revision>2</cp:revision>
  <dcterms:created xsi:type="dcterms:W3CDTF">2018-06-08T01:15:00Z</dcterms:created>
  <dcterms:modified xsi:type="dcterms:W3CDTF">2018-06-08T01:15:00Z</dcterms:modified>
</cp:coreProperties>
</file>